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8A09A" w14:textId="77777777" w:rsidR="00C008E8" w:rsidRDefault="00F16C58">
      <w:pPr>
        <w:spacing w:line="259" w:lineRule="auto"/>
        <w:ind w:right="777"/>
        <w:jc w:val="center"/>
      </w:pPr>
      <w:r>
        <w:rPr>
          <w:b/>
          <w:sz w:val="24"/>
        </w:rPr>
        <w:t xml:space="preserve">INTENSIFICACIÓN 2025. FISICOQUÍMICA 2 </w:t>
      </w:r>
    </w:p>
    <w:p w14:paraId="0F7D4700" w14:textId="018A1062" w:rsidR="00C008E8" w:rsidRDefault="00C008E8">
      <w:pPr>
        <w:spacing w:line="259" w:lineRule="auto"/>
        <w:ind w:left="0" w:right="716" w:firstLine="0"/>
        <w:jc w:val="center"/>
      </w:pPr>
    </w:p>
    <w:p w14:paraId="54197914" w14:textId="77777777" w:rsidR="00C008E8" w:rsidRDefault="00F16C58">
      <w:pPr>
        <w:spacing w:line="259" w:lineRule="auto"/>
        <w:ind w:left="0" w:right="772" w:firstLine="0"/>
        <w:jc w:val="center"/>
      </w:pPr>
      <w:r>
        <w:rPr>
          <w:b/>
          <w:sz w:val="24"/>
          <w:u w:val="single" w:color="000000"/>
        </w:rPr>
        <w:t>TRABAJO DE INTENSIFICACIÓN</w:t>
      </w:r>
      <w:r>
        <w:rPr>
          <w:b/>
          <w:sz w:val="24"/>
        </w:rPr>
        <w:t xml:space="preserve"> </w:t>
      </w:r>
    </w:p>
    <w:p w14:paraId="7046E94D" w14:textId="77777777" w:rsidR="00C008E8" w:rsidRDefault="00F16C58">
      <w:pPr>
        <w:spacing w:line="259" w:lineRule="auto"/>
        <w:ind w:left="0" w:firstLine="0"/>
      </w:pPr>
      <w:r>
        <w:rPr>
          <w:b/>
          <w:sz w:val="24"/>
        </w:rPr>
        <w:t xml:space="preserve"> </w:t>
      </w:r>
    </w:p>
    <w:p w14:paraId="6B712488" w14:textId="77777777" w:rsidR="00C008E8" w:rsidRDefault="00F16C58">
      <w:pPr>
        <w:spacing w:after="157" w:line="259" w:lineRule="auto"/>
        <w:ind w:left="-5"/>
      </w:pPr>
      <w:r>
        <w:rPr>
          <w:b/>
          <w:sz w:val="24"/>
        </w:rPr>
        <w:t>BLOQUE 1: LA MATERIA Y SUS PROPIEDADES.</w:t>
      </w:r>
      <w:r>
        <w:rPr>
          <w:sz w:val="24"/>
        </w:rPr>
        <w:t xml:space="preserve"> </w:t>
      </w:r>
    </w:p>
    <w:p w14:paraId="6E937575" w14:textId="77777777" w:rsidR="00C008E8" w:rsidRDefault="00F16C58">
      <w:pPr>
        <w:ind w:left="-5" w:right="710"/>
      </w:pPr>
      <w:r>
        <w:rPr>
          <w:sz w:val="24"/>
        </w:rPr>
        <w:t xml:space="preserve">   </w:t>
      </w:r>
      <w:r>
        <w:t xml:space="preserve">En ciencias, se llama materia a todo lo que ocupa un lugar en el espacio y tiene masa. Es decir, tiene volumen y se puede medir su masa al pesarla. Todo lo que nos rodea es materia. Hay diferentes tipos y se denominan materiales.  </w:t>
      </w:r>
    </w:p>
    <w:p w14:paraId="2A0DF3AE" w14:textId="77777777" w:rsidR="00C008E8" w:rsidRDefault="00F16C58">
      <w:pPr>
        <w:ind w:left="-5" w:right="710"/>
      </w:pPr>
      <w:r>
        <w:t xml:space="preserve">   Cada tipo de material tiene diversas características, es decir, propiedades. Estas determinan para que se pueden utilizar. </w:t>
      </w:r>
    </w:p>
    <w:p w14:paraId="744A1C85" w14:textId="77777777" w:rsidR="00C008E8" w:rsidRDefault="00F16C58">
      <w:pPr>
        <w:spacing w:after="157" w:line="259" w:lineRule="auto"/>
        <w:ind w:left="-5"/>
      </w:pPr>
      <w:r>
        <w:rPr>
          <w:b/>
          <w:sz w:val="24"/>
        </w:rPr>
        <w:t xml:space="preserve">ACTIVIDAD: </w:t>
      </w:r>
    </w:p>
    <w:p w14:paraId="5A351100" w14:textId="77777777" w:rsidR="00C008E8" w:rsidRDefault="00F16C58">
      <w:pPr>
        <w:numPr>
          <w:ilvl w:val="0"/>
          <w:numId w:val="1"/>
        </w:numPr>
        <w:spacing w:after="32"/>
        <w:ind w:right="710" w:hanging="360"/>
      </w:pPr>
      <w:r>
        <w:t xml:space="preserve">Explica, con palabras propias, qué es la materia. </w:t>
      </w:r>
    </w:p>
    <w:p w14:paraId="40DA226A" w14:textId="77777777" w:rsidR="00C008E8" w:rsidRDefault="00F16C58">
      <w:pPr>
        <w:numPr>
          <w:ilvl w:val="0"/>
          <w:numId w:val="1"/>
        </w:numPr>
        <w:spacing w:after="35"/>
        <w:ind w:right="710" w:hanging="360"/>
      </w:pPr>
      <w:r>
        <w:t xml:space="preserve">Indica la diferencia entre propiedades intensivas y extensivas. </w:t>
      </w:r>
    </w:p>
    <w:p w14:paraId="0B670830" w14:textId="77777777" w:rsidR="00C008E8" w:rsidRDefault="00F16C58">
      <w:pPr>
        <w:numPr>
          <w:ilvl w:val="0"/>
          <w:numId w:val="1"/>
        </w:numPr>
        <w:spacing w:after="0"/>
        <w:ind w:right="710" w:hanging="360"/>
      </w:pPr>
      <w:r>
        <w:t xml:space="preserve">Completa el siguiente cuadro sobre propiedades de la materia: </w:t>
      </w:r>
    </w:p>
    <w:tbl>
      <w:tblPr>
        <w:tblStyle w:val="TableGrid"/>
        <w:tblW w:w="9355" w:type="dxa"/>
        <w:tblInd w:w="4" w:type="dxa"/>
        <w:tblCellMar>
          <w:top w:w="47" w:type="dxa"/>
          <w:left w:w="104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3117"/>
        <w:gridCol w:w="3121"/>
        <w:gridCol w:w="3117"/>
      </w:tblGrid>
      <w:tr w:rsidR="00C008E8" w14:paraId="545C5B9E" w14:textId="77777777">
        <w:trPr>
          <w:trHeight w:val="280"/>
        </w:trPr>
        <w:tc>
          <w:tcPr>
            <w:tcW w:w="3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AB1DE73" w14:textId="77777777" w:rsidR="00C008E8" w:rsidRDefault="00F16C58">
            <w:pPr>
              <w:spacing w:after="0" w:line="259" w:lineRule="auto"/>
              <w:ind w:left="4" w:firstLine="0"/>
            </w:pPr>
            <w:r>
              <w:t xml:space="preserve">PROPIEDADES DE LA MATERIA </w:t>
            </w:r>
          </w:p>
        </w:tc>
        <w:tc>
          <w:tcPr>
            <w:tcW w:w="31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AFA06A" w14:textId="77777777" w:rsidR="00C008E8" w:rsidRDefault="00F16C58">
            <w:pPr>
              <w:spacing w:after="0" w:line="259" w:lineRule="auto"/>
              <w:ind w:left="4" w:firstLine="0"/>
            </w:pPr>
            <w:r>
              <w:t xml:space="preserve">DESCRIPCIÓN </w:t>
            </w:r>
          </w:p>
        </w:tc>
        <w:tc>
          <w:tcPr>
            <w:tcW w:w="3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0A9FD04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INTENSIVA O EXTENSIVA </w:t>
            </w:r>
          </w:p>
        </w:tc>
      </w:tr>
      <w:tr w:rsidR="00C008E8" w14:paraId="2416429C" w14:textId="77777777">
        <w:trPr>
          <w:trHeight w:val="280"/>
        </w:trPr>
        <w:tc>
          <w:tcPr>
            <w:tcW w:w="3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6339C14" w14:textId="77777777" w:rsidR="00C008E8" w:rsidRDefault="00F16C58">
            <w:pPr>
              <w:spacing w:after="0" w:line="259" w:lineRule="auto"/>
              <w:ind w:left="4" w:firstLine="0"/>
            </w:pPr>
            <w:r>
              <w:t xml:space="preserve">Volumen </w:t>
            </w:r>
          </w:p>
        </w:tc>
        <w:tc>
          <w:tcPr>
            <w:tcW w:w="31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F7A9BF" w14:textId="77777777" w:rsidR="00C008E8" w:rsidRDefault="00F16C58">
            <w:pPr>
              <w:spacing w:after="0" w:line="259" w:lineRule="auto"/>
              <w:ind w:left="4" w:firstLine="0"/>
            </w:pPr>
            <w:r>
              <w:t xml:space="preserve"> </w:t>
            </w:r>
          </w:p>
        </w:tc>
        <w:tc>
          <w:tcPr>
            <w:tcW w:w="3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C37CF3E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C008E8" w14:paraId="39CF036A" w14:textId="77777777">
        <w:trPr>
          <w:trHeight w:val="276"/>
        </w:trPr>
        <w:tc>
          <w:tcPr>
            <w:tcW w:w="3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5062049" w14:textId="77777777" w:rsidR="00C008E8" w:rsidRDefault="00F16C58">
            <w:pPr>
              <w:spacing w:after="0" w:line="259" w:lineRule="auto"/>
              <w:ind w:left="4" w:firstLine="0"/>
            </w:pPr>
            <w:r>
              <w:t xml:space="preserve">Dureza </w:t>
            </w:r>
          </w:p>
        </w:tc>
        <w:tc>
          <w:tcPr>
            <w:tcW w:w="31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7113A2E" w14:textId="77777777" w:rsidR="00C008E8" w:rsidRDefault="00F16C58">
            <w:pPr>
              <w:spacing w:after="0" w:line="259" w:lineRule="auto"/>
              <w:ind w:left="4" w:firstLine="0"/>
            </w:pPr>
            <w:r>
              <w:t xml:space="preserve"> </w:t>
            </w:r>
          </w:p>
        </w:tc>
        <w:tc>
          <w:tcPr>
            <w:tcW w:w="3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AF1D040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C008E8" w14:paraId="3F9E87EA" w14:textId="77777777">
        <w:trPr>
          <w:trHeight w:val="280"/>
        </w:trPr>
        <w:tc>
          <w:tcPr>
            <w:tcW w:w="3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5C2BD04" w14:textId="77777777" w:rsidR="00C008E8" w:rsidRDefault="00F16C58">
            <w:pPr>
              <w:spacing w:after="0" w:line="259" w:lineRule="auto"/>
              <w:ind w:left="4" w:firstLine="0"/>
            </w:pPr>
            <w:r>
              <w:t xml:space="preserve">Ductilidad </w:t>
            </w:r>
          </w:p>
        </w:tc>
        <w:tc>
          <w:tcPr>
            <w:tcW w:w="31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ADA358B" w14:textId="77777777" w:rsidR="00C008E8" w:rsidRDefault="00F16C58">
            <w:pPr>
              <w:spacing w:after="0" w:line="259" w:lineRule="auto"/>
              <w:ind w:left="4" w:firstLine="0"/>
            </w:pPr>
            <w:r>
              <w:t xml:space="preserve"> </w:t>
            </w:r>
          </w:p>
        </w:tc>
        <w:tc>
          <w:tcPr>
            <w:tcW w:w="3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044EF57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C008E8" w14:paraId="0F64AFA0" w14:textId="77777777">
        <w:trPr>
          <w:trHeight w:val="280"/>
        </w:trPr>
        <w:tc>
          <w:tcPr>
            <w:tcW w:w="3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FD0F566" w14:textId="77777777" w:rsidR="00C008E8" w:rsidRDefault="00F16C58">
            <w:pPr>
              <w:spacing w:after="0" w:line="259" w:lineRule="auto"/>
              <w:ind w:left="4" w:firstLine="0"/>
            </w:pPr>
            <w:r>
              <w:t xml:space="preserve">Fragilidad </w:t>
            </w:r>
          </w:p>
        </w:tc>
        <w:tc>
          <w:tcPr>
            <w:tcW w:w="31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E631847" w14:textId="77777777" w:rsidR="00C008E8" w:rsidRDefault="00F16C58">
            <w:pPr>
              <w:spacing w:after="0" w:line="259" w:lineRule="auto"/>
              <w:ind w:left="4" w:firstLine="0"/>
            </w:pPr>
            <w:r>
              <w:t xml:space="preserve"> </w:t>
            </w:r>
          </w:p>
        </w:tc>
        <w:tc>
          <w:tcPr>
            <w:tcW w:w="3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AA74DE9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C008E8" w14:paraId="7D1441AA" w14:textId="77777777">
        <w:trPr>
          <w:trHeight w:val="277"/>
        </w:trPr>
        <w:tc>
          <w:tcPr>
            <w:tcW w:w="3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4B247A5" w14:textId="77777777" w:rsidR="00C008E8" w:rsidRDefault="00F16C58">
            <w:pPr>
              <w:spacing w:after="0" w:line="259" w:lineRule="auto"/>
              <w:ind w:left="4" w:firstLine="0"/>
            </w:pPr>
            <w:r>
              <w:t xml:space="preserve">Maleabilidad </w:t>
            </w:r>
          </w:p>
        </w:tc>
        <w:tc>
          <w:tcPr>
            <w:tcW w:w="31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6735975" w14:textId="77777777" w:rsidR="00C008E8" w:rsidRDefault="00F16C58">
            <w:pPr>
              <w:spacing w:after="0" w:line="259" w:lineRule="auto"/>
              <w:ind w:left="4" w:firstLine="0"/>
            </w:pPr>
            <w:r>
              <w:t xml:space="preserve"> </w:t>
            </w:r>
          </w:p>
        </w:tc>
        <w:tc>
          <w:tcPr>
            <w:tcW w:w="3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3BD982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C008E8" w14:paraId="5386E8B3" w14:textId="77777777">
        <w:trPr>
          <w:trHeight w:val="280"/>
        </w:trPr>
        <w:tc>
          <w:tcPr>
            <w:tcW w:w="3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D28171D" w14:textId="77777777" w:rsidR="00C008E8" w:rsidRDefault="00F16C58">
            <w:pPr>
              <w:spacing w:after="0" w:line="259" w:lineRule="auto"/>
              <w:ind w:left="4" w:firstLine="0"/>
            </w:pPr>
            <w:r>
              <w:t xml:space="preserve">Peso </w:t>
            </w:r>
          </w:p>
        </w:tc>
        <w:tc>
          <w:tcPr>
            <w:tcW w:w="31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60B6CDB" w14:textId="77777777" w:rsidR="00C008E8" w:rsidRDefault="00F16C58">
            <w:pPr>
              <w:spacing w:after="0" w:line="259" w:lineRule="auto"/>
              <w:ind w:left="4" w:firstLine="0"/>
            </w:pPr>
            <w:r>
              <w:t xml:space="preserve"> </w:t>
            </w:r>
          </w:p>
        </w:tc>
        <w:tc>
          <w:tcPr>
            <w:tcW w:w="3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F5BE5AD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C008E8" w14:paraId="3F86F375" w14:textId="77777777">
        <w:trPr>
          <w:trHeight w:val="276"/>
        </w:trPr>
        <w:tc>
          <w:tcPr>
            <w:tcW w:w="3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99A0679" w14:textId="77777777" w:rsidR="00C008E8" w:rsidRDefault="00F16C58">
            <w:pPr>
              <w:spacing w:after="0" w:line="259" w:lineRule="auto"/>
              <w:ind w:left="4" w:firstLine="0"/>
            </w:pPr>
            <w:r>
              <w:t xml:space="preserve">Tenacidad </w:t>
            </w:r>
          </w:p>
        </w:tc>
        <w:tc>
          <w:tcPr>
            <w:tcW w:w="31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4F73BEE" w14:textId="77777777" w:rsidR="00C008E8" w:rsidRDefault="00F16C58">
            <w:pPr>
              <w:spacing w:after="0" w:line="259" w:lineRule="auto"/>
              <w:ind w:left="4" w:firstLine="0"/>
            </w:pPr>
            <w:r>
              <w:t xml:space="preserve"> </w:t>
            </w:r>
          </w:p>
        </w:tc>
        <w:tc>
          <w:tcPr>
            <w:tcW w:w="3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BC2E98F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C008E8" w14:paraId="02EBC575" w14:textId="77777777">
        <w:trPr>
          <w:trHeight w:val="280"/>
        </w:trPr>
        <w:tc>
          <w:tcPr>
            <w:tcW w:w="3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36A78C" w14:textId="77777777" w:rsidR="00C008E8" w:rsidRDefault="00F16C58">
            <w:pPr>
              <w:spacing w:after="0" w:line="259" w:lineRule="auto"/>
              <w:ind w:left="4" w:firstLine="0"/>
            </w:pPr>
            <w:r>
              <w:t xml:space="preserve">Masa </w:t>
            </w:r>
          </w:p>
        </w:tc>
        <w:tc>
          <w:tcPr>
            <w:tcW w:w="31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6C669BF" w14:textId="77777777" w:rsidR="00C008E8" w:rsidRDefault="00F16C58">
            <w:pPr>
              <w:spacing w:after="0" w:line="259" w:lineRule="auto"/>
              <w:ind w:left="4" w:firstLine="0"/>
            </w:pPr>
            <w:r>
              <w:t xml:space="preserve"> </w:t>
            </w:r>
          </w:p>
        </w:tc>
        <w:tc>
          <w:tcPr>
            <w:tcW w:w="3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4D38D97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C008E8" w14:paraId="7DA87BC3" w14:textId="77777777">
        <w:trPr>
          <w:trHeight w:val="276"/>
        </w:trPr>
        <w:tc>
          <w:tcPr>
            <w:tcW w:w="3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A02C6B0" w14:textId="77777777" w:rsidR="00C008E8" w:rsidRDefault="00F16C58">
            <w:pPr>
              <w:spacing w:after="0" w:line="259" w:lineRule="auto"/>
              <w:ind w:left="4" w:firstLine="0"/>
            </w:pPr>
            <w:r>
              <w:t xml:space="preserve">Organolépticas </w:t>
            </w:r>
          </w:p>
        </w:tc>
        <w:tc>
          <w:tcPr>
            <w:tcW w:w="31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78D15B9" w14:textId="77777777" w:rsidR="00C008E8" w:rsidRDefault="00F16C58">
            <w:pPr>
              <w:spacing w:after="0" w:line="259" w:lineRule="auto"/>
              <w:ind w:left="4" w:firstLine="0"/>
            </w:pPr>
            <w:r>
              <w:t xml:space="preserve"> </w:t>
            </w:r>
          </w:p>
        </w:tc>
        <w:tc>
          <w:tcPr>
            <w:tcW w:w="31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A872524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</w:tbl>
    <w:p w14:paraId="43A0F60E" w14:textId="77777777" w:rsidR="00C008E8" w:rsidRDefault="00F16C58">
      <w:pPr>
        <w:spacing w:after="196" w:line="259" w:lineRule="auto"/>
        <w:ind w:left="0" w:firstLine="0"/>
      </w:pPr>
      <w:r>
        <w:t xml:space="preserve"> </w:t>
      </w:r>
    </w:p>
    <w:p w14:paraId="110C477D" w14:textId="77777777" w:rsidR="00C008E8" w:rsidRDefault="00F16C58">
      <w:pPr>
        <w:numPr>
          <w:ilvl w:val="0"/>
          <w:numId w:val="1"/>
        </w:numPr>
        <w:ind w:right="710" w:hanging="360"/>
      </w:pPr>
      <w:r>
        <w:t xml:space="preserve">Observa la siguiente imagen y explica, cuál de las </w:t>
      </w:r>
      <w:r>
        <w:t xml:space="preserve">siguientes manzanas tiene mayor volumen. ¿Por qué? </w:t>
      </w:r>
    </w:p>
    <w:p w14:paraId="1F1F3611" w14:textId="77777777" w:rsidR="00C008E8" w:rsidRDefault="00F16C58">
      <w:pPr>
        <w:spacing w:after="110" w:line="259" w:lineRule="auto"/>
        <w:ind w:left="0" w:firstLine="0"/>
      </w:pPr>
      <w:r>
        <w:rPr>
          <w:b/>
          <w:sz w:val="24"/>
        </w:rPr>
        <w:t xml:space="preserve"> </w:t>
      </w:r>
    </w:p>
    <w:p w14:paraId="0B69F1BC" w14:textId="77777777" w:rsidR="00C008E8" w:rsidRDefault="00F16C58">
      <w:pPr>
        <w:spacing w:after="109" w:line="259" w:lineRule="auto"/>
        <w:ind w:left="0" w:right="717" w:firstLine="0"/>
        <w:jc w:val="center"/>
      </w:pPr>
      <w:r>
        <w:rPr>
          <w:noProof/>
        </w:rPr>
        <w:drawing>
          <wp:inline distT="0" distB="0" distL="0" distR="0" wp14:anchorId="154F2C91" wp14:editId="196D7338">
            <wp:extent cx="3088640" cy="1435100"/>
            <wp:effectExtent l="0" t="0" r="0" b="0"/>
            <wp:docPr id="1160" name="Picture 1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0" name="Picture 116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88640" cy="143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24"/>
        </w:rPr>
        <w:t xml:space="preserve"> </w:t>
      </w:r>
    </w:p>
    <w:p w14:paraId="7A6B7EAD" w14:textId="77777777" w:rsidR="00C008E8" w:rsidRDefault="00F16C58">
      <w:pPr>
        <w:numPr>
          <w:ilvl w:val="0"/>
          <w:numId w:val="1"/>
        </w:numPr>
        <w:spacing w:after="0"/>
        <w:ind w:right="710" w:hanging="360"/>
      </w:pPr>
      <w:r>
        <w:t xml:space="preserve">¿Una persona tiene el mismo peso en el planeta Tierra que en La Luna? Explica. </w:t>
      </w:r>
    </w:p>
    <w:p w14:paraId="08E7BAB2" w14:textId="77777777" w:rsidR="00C008E8" w:rsidRDefault="00F16C58">
      <w:pPr>
        <w:spacing w:after="183" w:line="259" w:lineRule="auto"/>
        <w:ind w:left="720" w:firstLine="0"/>
      </w:pPr>
      <w:r>
        <w:t xml:space="preserve"> </w:t>
      </w:r>
    </w:p>
    <w:p w14:paraId="3CF1FE47" w14:textId="77777777" w:rsidR="00C008E8" w:rsidRDefault="00F16C58">
      <w:pPr>
        <w:spacing w:after="157" w:line="259" w:lineRule="auto"/>
        <w:ind w:left="-5"/>
      </w:pPr>
      <w:r>
        <w:rPr>
          <w:b/>
          <w:sz w:val="24"/>
        </w:rPr>
        <w:t xml:space="preserve">BLOQUE 2: ESTADOS DE AGREGACIÓN DE LA MATERIA. TEORÍA CINÉTICO MOLECULAR. </w:t>
      </w:r>
    </w:p>
    <w:p w14:paraId="2AB4CBCD" w14:textId="77777777" w:rsidR="00C008E8" w:rsidRDefault="00F16C58">
      <w:pPr>
        <w:ind w:left="-5" w:right="710"/>
      </w:pPr>
      <w:r>
        <w:rPr>
          <w:b/>
          <w:sz w:val="24"/>
        </w:rPr>
        <w:t xml:space="preserve">   </w:t>
      </w:r>
      <w:r>
        <w:t xml:space="preserve">A temperatura ambiente, los materiales pueden encontrarse en distintos estados de agregación. Estos son: sólido, líquido y gaseoso. Existe un cuarto estado, llamado plasma. </w:t>
      </w:r>
    </w:p>
    <w:p w14:paraId="74FB416D" w14:textId="77777777" w:rsidR="00C008E8" w:rsidRDefault="00F16C58">
      <w:pPr>
        <w:ind w:left="-5" w:right="710"/>
      </w:pPr>
      <w:r>
        <w:t xml:space="preserve">    Las características de cada estado dependen del comportamiento de las moléculas que componen a cada material. Estas pueden encontrarse más o menos juntas, con o sin movimiento. </w:t>
      </w:r>
    </w:p>
    <w:p w14:paraId="6609D726" w14:textId="77777777" w:rsidR="00C008E8" w:rsidRDefault="00F16C58">
      <w:pPr>
        <w:spacing w:line="259" w:lineRule="auto"/>
        <w:ind w:left="0" w:firstLine="0"/>
      </w:pPr>
      <w:r>
        <w:rPr>
          <w:b/>
          <w:sz w:val="24"/>
        </w:rPr>
        <w:t xml:space="preserve"> </w:t>
      </w:r>
    </w:p>
    <w:p w14:paraId="228FC3DE" w14:textId="77777777" w:rsidR="00C008E8" w:rsidRDefault="00F16C58">
      <w:pPr>
        <w:spacing w:after="0" w:line="259" w:lineRule="auto"/>
        <w:ind w:left="0" w:firstLine="0"/>
      </w:pPr>
      <w:r>
        <w:rPr>
          <w:b/>
          <w:sz w:val="24"/>
        </w:rPr>
        <w:t xml:space="preserve"> </w:t>
      </w:r>
    </w:p>
    <w:p w14:paraId="0059E72E" w14:textId="77777777" w:rsidR="00C008E8" w:rsidRDefault="00F16C58">
      <w:pPr>
        <w:spacing w:after="157" w:line="259" w:lineRule="auto"/>
        <w:ind w:left="-5"/>
      </w:pPr>
      <w:r>
        <w:rPr>
          <w:b/>
          <w:sz w:val="24"/>
        </w:rPr>
        <w:t xml:space="preserve">ACTIVIDAD: </w:t>
      </w:r>
    </w:p>
    <w:p w14:paraId="140686C9" w14:textId="77777777" w:rsidR="00C008E8" w:rsidRDefault="00F16C58">
      <w:pPr>
        <w:numPr>
          <w:ilvl w:val="0"/>
          <w:numId w:val="2"/>
        </w:numPr>
        <w:spacing w:after="0"/>
        <w:ind w:right="710" w:hanging="360"/>
      </w:pPr>
      <w:r>
        <w:t xml:space="preserve">Completa el siguiente cuadro comparativo entre los estados de agregación de la materia: </w:t>
      </w:r>
    </w:p>
    <w:tbl>
      <w:tblPr>
        <w:tblStyle w:val="TableGrid"/>
        <w:tblW w:w="9355" w:type="dxa"/>
        <w:tblInd w:w="4" w:type="dxa"/>
        <w:tblCellMar>
          <w:top w:w="47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2340"/>
        <w:gridCol w:w="2337"/>
        <w:gridCol w:w="2337"/>
        <w:gridCol w:w="2341"/>
      </w:tblGrid>
      <w:tr w:rsidR="00C008E8" w14:paraId="1181E14F" w14:textId="77777777">
        <w:trPr>
          <w:trHeight w:val="548"/>
        </w:trPr>
        <w:tc>
          <w:tcPr>
            <w:tcW w:w="23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96D93E7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ESTADO DE AGREGACIÓN </w:t>
            </w:r>
          </w:p>
        </w:tc>
        <w:tc>
          <w:tcPr>
            <w:tcW w:w="2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CFE6AE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FORMA </w:t>
            </w:r>
          </w:p>
        </w:tc>
        <w:tc>
          <w:tcPr>
            <w:tcW w:w="2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1D1847D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VOLUMEN </w:t>
            </w:r>
          </w:p>
        </w:tc>
        <w:tc>
          <w:tcPr>
            <w:tcW w:w="23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DD4A319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EJEMPLOS (3) </w:t>
            </w:r>
          </w:p>
        </w:tc>
      </w:tr>
      <w:tr w:rsidR="00C008E8" w14:paraId="43407D08" w14:textId="77777777">
        <w:trPr>
          <w:trHeight w:val="548"/>
        </w:trPr>
        <w:tc>
          <w:tcPr>
            <w:tcW w:w="23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EAD447A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SÓLIDO </w:t>
            </w:r>
          </w:p>
        </w:tc>
        <w:tc>
          <w:tcPr>
            <w:tcW w:w="2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828DFAE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14:paraId="7319C424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E86802E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3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8F03C27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C008E8" w14:paraId="727D346E" w14:textId="77777777">
        <w:trPr>
          <w:trHeight w:val="548"/>
        </w:trPr>
        <w:tc>
          <w:tcPr>
            <w:tcW w:w="23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C098615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LÍQUIDO </w:t>
            </w:r>
          </w:p>
        </w:tc>
        <w:tc>
          <w:tcPr>
            <w:tcW w:w="2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6995DE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14:paraId="51A72F01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5C30C89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3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6C4AF12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C008E8" w14:paraId="3D56AB7D" w14:textId="77777777">
        <w:trPr>
          <w:trHeight w:val="544"/>
        </w:trPr>
        <w:tc>
          <w:tcPr>
            <w:tcW w:w="23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8515992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GASEOSO </w:t>
            </w:r>
          </w:p>
        </w:tc>
        <w:tc>
          <w:tcPr>
            <w:tcW w:w="2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3E60862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14:paraId="5ADC8957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98DC477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3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EB6FEB8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</w:tbl>
    <w:p w14:paraId="40FDC1A9" w14:textId="77777777" w:rsidR="00C008E8" w:rsidRDefault="00F16C58">
      <w:pPr>
        <w:spacing w:after="196" w:line="259" w:lineRule="auto"/>
        <w:ind w:left="0" w:firstLine="0"/>
      </w:pPr>
      <w:r>
        <w:t xml:space="preserve"> </w:t>
      </w:r>
    </w:p>
    <w:p w14:paraId="61FB55C5" w14:textId="77777777" w:rsidR="00C008E8" w:rsidRDefault="00F16C58">
      <w:pPr>
        <w:numPr>
          <w:ilvl w:val="0"/>
          <w:numId w:val="2"/>
        </w:numPr>
        <w:spacing w:after="0"/>
        <w:ind w:right="710" w:hanging="360"/>
      </w:pPr>
      <w:r>
        <w:t xml:space="preserve">Observa los siguientes gráficos y explica la Teoría cinético molecular, en cada estado, teniendo en cuenta la disposición de las moléculas y sus movimientos. </w:t>
      </w:r>
    </w:p>
    <w:p w14:paraId="02165D8E" w14:textId="77777777" w:rsidR="00C008E8" w:rsidRDefault="00F16C58">
      <w:pPr>
        <w:spacing w:after="0" w:line="259" w:lineRule="auto"/>
        <w:ind w:left="720" w:firstLine="0"/>
      </w:pPr>
      <w:r>
        <w:t xml:space="preserve"> </w:t>
      </w:r>
    </w:p>
    <w:p w14:paraId="2F0FD526" w14:textId="77777777" w:rsidR="00C008E8" w:rsidRDefault="00F16C58">
      <w:pPr>
        <w:spacing w:after="0" w:line="259" w:lineRule="auto"/>
        <w:ind w:left="0" w:right="2" w:firstLine="0"/>
        <w:jc w:val="center"/>
      </w:pPr>
      <w:r>
        <w:rPr>
          <w:noProof/>
        </w:rPr>
        <w:drawing>
          <wp:inline distT="0" distB="0" distL="0" distR="0" wp14:anchorId="16E9FC32" wp14:editId="297CBD44">
            <wp:extent cx="2768600" cy="1821180"/>
            <wp:effectExtent l="0" t="0" r="0" b="0"/>
            <wp:docPr id="1286" name="Picture 12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6" name="Picture 128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182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0D70CE01" w14:textId="77777777" w:rsidR="00C008E8" w:rsidRDefault="00F16C58">
      <w:pPr>
        <w:spacing w:after="22" w:line="259" w:lineRule="auto"/>
        <w:ind w:left="0" w:firstLine="0"/>
        <w:jc w:val="center"/>
      </w:pPr>
      <w:r>
        <w:t xml:space="preserve"> </w:t>
      </w:r>
    </w:p>
    <w:p w14:paraId="3B9BB383" w14:textId="77777777" w:rsidR="00C008E8" w:rsidRDefault="00F16C58">
      <w:pPr>
        <w:spacing w:after="0" w:line="259" w:lineRule="auto"/>
        <w:ind w:left="730"/>
      </w:pPr>
      <w:r>
        <w:rPr>
          <w:b/>
          <w:sz w:val="24"/>
        </w:rPr>
        <w:t xml:space="preserve">BLOQUE 3: CAMBIOS DE ESTADO DE LA MATERIA. </w:t>
      </w:r>
    </w:p>
    <w:p w14:paraId="5F427670" w14:textId="77777777" w:rsidR="00C008E8" w:rsidRDefault="00F16C58">
      <w:pPr>
        <w:spacing w:after="0" w:line="259" w:lineRule="auto"/>
        <w:ind w:left="720" w:firstLine="0"/>
      </w:pPr>
      <w:r>
        <w:t xml:space="preserve">    </w:t>
      </w:r>
    </w:p>
    <w:p w14:paraId="13C69C54" w14:textId="77777777" w:rsidR="00C008E8" w:rsidRDefault="00F16C58">
      <w:pPr>
        <w:spacing w:after="116"/>
        <w:ind w:left="730" w:right="710"/>
      </w:pPr>
      <w:r>
        <w:t xml:space="preserve">La materia cambia de estado de acuerdo a el aumento o disminución de la temperatura.  </w:t>
      </w:r>
    </w:p>
    <w:p w14:paraId="4567FCBC" w14:textId="77777777" w:rsidR="00C008E8" w:rsidRDefault="00F16C58">
      <w:pPr>
        <w:spacing w:after="0" w:line="259" w:lineRule="auto"/>
        <w:ind w:left="2012" w:firstLine="0"/>
      </w:pPr>
      <w:r>
        <w:rPr>
          <w:noProof/>
        </w:rPr>
        <w:drawing>
          <wp:inline distT="0" distB="0" distL="0" distR="0" wp14:anchorId="3175AEE6" wp14:editId="0AC37531">
            <wp:extent cx="3388360" cy="2700020"/>
            <wp:effectExtent l="0" t="0" r="0" b="0"/>
            <wp:docPr id="1288" name="Picture 12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8" name="Picture 128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88360" cy="270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4157974E" w14:textId="77777777" w:rsidR="00C008E8" w:rsidRDefault="00F16C58">
      <w:pPr>
        <w:spacing w:after="0" w:line="259" w:lineRule="auto"/>
        <w:ind w:left="730"/>
      </w:pPr>
      <w:r>
        <w:rPr>
          <w:b/>
          <w:sz w:val="24"/>
        </w:rPr>
        <w:t xml:space="preserve">ACTIVIDAD:  </w:t>
      </w:r>
    </w:p>
    <w:p w14:paraId="58547176" w14:textId="77777777" w:rsidR="00C008E8" w:rsidRDefault="00F16C58">
      <w:pPr>
        <w:spacing w:after="32" w:line="259" w:lineRule="auto"/>
        <w:ind w:left="720" w:firstLine="0"/>
      </w:pPr>
      <w:r>
        <w:t xml:space="preserve"> </w:t>
      </w:r>
    </w:p>
    <w:p w14:paraId="3A91ABD0" w14:textId="77777777" w:rsidR="00C008E8" w:rsidRDefault="00F16C58">
      <w:pPr>
        <w:numPr>
          <w:ilvl w:val="1"/>
          <w:numId w:val="2"/>
        </w:numPr>
        <w:spacing w:after="0"/>
        <w:ind w:right="1191" w:hanging="361"/>
      </w:pPr>
      <w:r>
        <w:t xml:space="preserve">Analizando el esquema anterior, completa el siguiente cuadro: </w:t>
      </w:r>
    </w:p>
    <w:tbl>
      <w:tblPr>
        <w:tblStyle w:val="TableGrid"/>
        <w:tblW w:w="8275" w:type="dxa"/>
        <w:tblInd w:w="1085" w:type="dxa"/>
        <w:tblCellMar>
          <w:top w:w="47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2713"/>
        <w:gridCol w:w="2733"/>
        <w:gridCol w:w="2829"/>
      </w:tblGrid>
      <w:tr w:rsidR="00C008E8" w14:paraId="30E393D3" w14:textId="77777777">
        <w:trPr>
          <w:trHeight w:val="548"/>
        </w:trPr>
        <w:tc>
          <w:tcPr>
            <w:tcW w:w="2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1790C47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CAMBIO DE ESTADO </w:t>
            </w:r>
          </w:p>
        </w:tc>
        <w:tc>
          <w:tcPr>
            <w:tcW w:w="27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BD8BEBC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NOMBRE DEL PROCESO </w:t>
            </w:r>
          </w:p>
        </w:tc>
        <w:tc>
          <w:tcPr>
            <w:tcW w:w="28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519FBF3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TEMPERATURA AUMENTA O DISMINUYE </w:t>
            </w:r>
          </w:p>
        </w:tc>
      </w:tr>
      <w:tr w:rsidR="00C008E8" w14:paraId="5EFBBCDB" w14:textId="77777777">
        <w:trPr>
          <w:trHeight w:val="277"/>
        </w:trPr>
        <w:tc>
          <w:tcPr>
            <w:tcW w:w="2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5AACF29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Líquido a sólido </w:t>
            </w:r>
          </w:p>
        </w:tc>
        <w:tc>
          <w:tcPr>
            <w:tcW w:w="27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4DA12A4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8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D09E0A3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C008E8" w14:paraId="2D932395" w14:textId="77777777">
        <w:trPr>
          <w:trHeight w:val="280"/>
        </w:trPr>
        <w:tc>
          <w:tcPr>
            <w:tcW w:w="2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A89101F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Sólido a líquido </w:t>
            </w:r>
          </w:p>
        </w:tc>
        <w:tc>
          <w:tcPr>
            <w:tcW w:w="27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73C6B0C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8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3E399E0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C008E8" w14:paraId="7D5ABE44" w14:textId="77777777">
        <w:trPr>
          <w:trHeight w:val="280"/>
        </w:trPr>
        <w:tc>
          <w:tcPr>
            <w:tcW w:w="2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0C8D29D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Líquido a gaseoso </w:t>
            </w:r>
          </w:p>
        </w:tc>
        <w:tc>
          <w:tcPr>
            <w:tcW w:w="27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3448F74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8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8401461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C008E8" w14:paraId="022A4AD6" w14:textId="77777777">
        <w:trPr>
          <w:trHeight w:val="276"/>
        </w:trPr>
        <w:tc>
          <w:tcPr>
            <w:tcW w:w="2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D4223F3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Gaseoso a líquido </w:t>
            </w:r>
          </w:p>
        </w:tc>
        <w:tc>
          <w:tcPr>
            <w:tcW w:w="27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D69F4AD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8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DC4AB1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C008E8" w14:paraId="2044D931" w14:textId="77777777">
        <w:trPr>
          <w:trHeight w:val="280"/>
        </w:trPr>
        <w:tc>
          <w:tcPr>
            <w:tcW w:w="2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B85A1C0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Gaseoso a sólido </w:t>
            </w:r>
          </w:p>
        </w:tc>
        <w:tc>
          <w:tcPr>
            <w:tcW w:w="27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09B0A76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8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6ED14D4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C008E8" w14:paraId="29AB19F8" w14:textId="77777777">
        <w:trPr>
          <w:trHeight w:val="276"/>
        </w:trPr>
        <w:tc>
          <w:tcPr>
            <w:tcW w:w="2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C4CEDEB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Sólido a gaseoso </w:t>
            </w:r>
          </w:p>
        </w:tc>
        <w:tc>
          <w:tcPr>
            <w:tcW w:w="27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E4FFDED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8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DCD57B8" w14:textId="77777777" w:rsidR="00C008E8" w:rsidRDefault="00F16C5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</w:tbl>
    <w:p w14:paraId="240FF6B1" w14:textId="77777777" w:rsidR="00C008E8" w:rsidRDefault="00F16C58">
      <w:pPr>
        <w:spacing w:after="36" w:line="259" w:lineRule="auto"/>
        <w:ind w:left="1081" w:firstLine="0"/>
      </w:pPr>
      <w:r>
        <w:t xml:space="preserve"> </w:t>
      </w:r>
    </w:p>
    <w:p w14:paraId="1377B59A" w14:textId="77777777" w:rsidR="00C008E8" w:rsidRDefault="00F16C58">
      <w:pPr>
        <w:numPr>
          <w:ilvl w:val="1"/>
          <w:numId w:val="2"/>
        </w:numPr>
        <w:spacing w:after="114" w:line="259" w:lineRule="auto"/>
        <w:ind w:right="1191" w:hanging="361"/>
      </w:pPr>
      <w:r>
        <w:t xml:space="preserve">A partir de cada ejemplo, indica el nombre del cambio de estado que corresponda: </w:t>
      </w:r>
    </w:p>
    <w:p w14:paraId="727E8B7E" w14:textId="77777777" w:rsidR="00C008E8" w:rsidRDefault="00F16C58">
      <w:pPr>
        <w:spacing w:after="122" w:line="259" w:lineRule="auto"/>
        <w:ind w:left="0" w:right="1741" w:firstLine="0"/>
        <w:jc w:val="right"/>
      </w:pPr>
      <w:r>
        <w:rPr>
          <w:noProof/>
        </w:rPr>
        <w:drawing>
          <wp:inline distT="0" distB="0" distL="0" distR="0" wp14:anchorId="07737ECB" wp14:editId="74D3E8BE">
            <wp:extent cx="4650740" cy="2633980"/>
            <wp:effectExtent l="0" t="0" r="0" b="0"/>
            <wp:docPr id="1457" name="Picture 14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7" name="Picture 145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50740" cy="263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7BBA439A" w14:textId="77777777" w:rsidR="00C008E8" w:rsidRDefault="00F16C58">
      <w:pPr>
        <w:spacing w:after="157" w:line="259" w:lineRule="auto"/>
        <w:ind w:left="-5"/>
      </w:pPr>
      <w:r>
        <w:rPr>
          <w:b/>
          <w:sz w:val="24"/>
        </w:rPr>
        <w:t xml:space="preserve">BLOQUE 4: SISTEMAS MATERIALES. </w:t>
      </w:r>
    </w:p>
    <w:p w14:paraId="33C05B44" w14:textId="77777777" w:rsidR="00C008E8" w:rsidRDefault="00F16C58">
      <w:pPr>
        <w:ind w:left="-5" w:right="710"/>
      </w:pPr>
      <w:r>
        <w:rPr>
          <w:b/>
          <w:sz w:val="24"/>
        </w:rPr>
        <w:t xml:space="preserve">    </w:t>
      </w:r>
      <w:r>
        <w:t xml:space="preserve">Un sistema material es una porción de materia que se aísla para estudiarla. De acuerdo a sus características, se clasifican en: </w:t>
      </w:r>
      <w:r>
        <w:rPr>
          <w:b/>
        </w:rPr>
        <w:t>Homogéneos</w:t>
      </w:r>
      <w:r>
        <w:t xml:space="preserve"> y </w:t>
      </w:r>
      <w:r>
        <w:rPr>
          <w:b/>
        </w:rPr>
        <w:t xml:space="preserve">heterogéneos. </w:t>
      </w:r>
    </w:p>
    <w:p w14:paraId="7579FDF7" w14:textId="77777777" w:rsidR="00C008E8" w:rsidRDefault="00F16C58">
      <w:pPr>
        <w:spacing w:line="259" w:lineRule="auto"/>
        <w:ind w:left="0" w:firstLine="0"/>
      </w:pPr>
      <w:r>
        <w:rPr>
          <w:b/>
          <w:sz w:val="24"/>
        </w:rPr>
        <w:t xml:space="preserve"> </w:t>
      </w:r>
    </w:p>
    <w:p w14:paraId="6410EAC2" w14:textId="77777777" w:rsidR="00C008E8" w:rsidRDefault="00F16C58">
      <w:pPr>
        <w:spacing w:after="157" w:line="259" w:lineRule="auto"/>
        <w:ind w:left="-5"/>
      </w:pPr>
      <w:r>
        <w:rPr>
          <w:b/>
          <w:sz w:val="24"/>
        </w:rPr>
        <w:t xml:space="preserve">ACTIVIDAD: </w:t>
      </w:r>
    </w:p>
    <w:p w14:paraId="780B023E" w14:textId="77777777" w:rsidR="00C008E8" w:rsidRDefault="00F16C58">
      <w:pPr>
        <w:spacing w:after="0" w:line="405" w:lineRule="auto"/>
        <w:ind w:left="-5" w:right="1782"/>
      </w:pPr>
      <w:r>
        <w:rPr>
          <w:sz w:val="24"/>
        </w:rPr>
        <w:t xml:space="preserve">   </w:t>
      </w:r>
      <w:r>
        <w:t xml:space="preserve">a. ¿Qué es un sistema material? ¿Cuál es su clasificación? Indica un ejemplo de cada tipo.    b. Definir fase y componente.  </w:t>
      </w:r>
    </w:p>
    <w:p w14:paraId="596208B2" w14:textId="77777777" w:rsidR="00C008E8" w:rsidRDefault="00F16C58">
      <w:pPr>
        <w:ind w:left="-5" w:right="710"/>
      </w:pPr>
      <w:r>
        <w:t xml:space="preserve">   c. Clasifica los siguientes sistemas materiales e indicar el número de fases y el número de componentes: </w:t>
      </w:r>
    </w:p>
    <w:p w14:paraId="20F47E64" w14:textId="77777777" w:rsidR="00C008E8" w:rsidRDefault="00F16C58">
      <w:pPr>
        <w:spacing w:after="0" w:line="259" w:lineRule="auto"/>
        <w:ind w:left="0" w:firstLine="0"/>
      </w:pPr>
      <w:r>
        <w:t xml:space="preserve"> </w:t>
      </w:r>
    </w:p>
    <w:p w14:paraId="5EA1811E" w14:textId="77777777" w:rsidR="00C008E8" w:rsidRDefault="00F16C58">
      <w:pPr>
        <w:spacing w:after="60" w:line="341" w:lineRule="auto"/>
        <w:ind w:left="0" w:right="1060" w:firstLine="343"/>
      </w:pPr>
      <w:r>
        <w:rPr>
          <w:noProof/>
        </w:rPr>
        <w:drawing>
          <wp:inline distT="0" distB="0" distL="0" distR="0" wp14:anchorId="0094A74E" wp14:editId="61E30C90">
            <wp:extent cx="5506720" cy="2428240"/>
            <wp:effectExtent l="0" t="0" r="0" b="0"/>
            <wp:docPr id="1521" name="Picture 15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1" name="Picture 152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06720" cy="242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24"/>
        </w:rPr>
        <w:t xml:space="preserve">  </w:t>
      </w:r>
    </w:p>
    <w:p w14:paraId="74E33DFA" w14:textId="77777777" w:rsidR="00C008E8" w:rsidRDefault="00F16C58">
      <w:pPr>
        <w:spacing w:after="157" w:line="259" w:lineRule="auto"/>
        <w:ind w:left="-5"/>
      </w:pPr>
      <w:r>
        <w:rPr>
          <w:b/>
          <w:sz w:val="24"/>
        </w:rPr>
        <w:t xml:space="preserve">BLOQUE 5: MÉTODOS DE SEPARACIÓN. </w:t>
      </w:r>
    </w:p>
    <w:p w14:paraId="4CCD971B" w14:textId="77777777" w:rsidR="00C008E8" w:rsidRDefault="00F16C58">
      <w:pPr>
        <w:ind w:left="-5" w:right="710"/>
      </w:pPr>
      <w:r>
        <w:rPr>
          <w:b/>
          <w:sz w:val="24"/>
        </w:rPr>
        <w:t xml:space="preserve">   </w:t>
      </w:r>
      <w:r>
        <w:t xml:space="preserve">Todos los sistemas materiales pueden separar sus componentes. De acuerdo, al tipo de sistema y los estados de agregación existen diferentes técnicas o métodos para aislarlos, nuevamente. </w:t>
      </w:r>
    </w:p>
    <w:p w14:paraId="062AC73F" w14:textId="77777777" w:rsidR="00C008E8" w:rsidRDefault="00F16C58">
      <w:pPr>
        <w:spacing w:after="157" w:line="259" w:lineRule="auto"/>
        <w:ind w:left="-5"/>
      </w:pPr>
      <w:r>
        <w:rPr>
          <w:b/>
          <w:sz w:val="24"/>
        </w:rPr>
        <w:t xml:space="preserve">ACTIVIDAD: </w:t>
      </w:r>
    </w:p>
    <w:p w14:paraId="322A6699" w14:textId="77777777" w:rsidR="00C008E8" w:rsidRDefault="00F16C58">
      <w:pPr>
        <w:ind w:left="720" w:right="710" w:hanging="360"/>
      </w:pPr>
      <w:r>
        <w:t>a.</w:t>
      </w:r>
      <w:r>
        <w:rPr>
          <w:rFonts w:ascii="Arial" w:eastAsia="Arial" w:hAnsi="Arial" w:cs="Arial"/>
        </w:rPr>
        <w:t xml:space="preserve"> </w:t>
      </w:r>
      <w:r>
        <w:t xml:space="preserve">Describe, brevemente, los métodos de separación e indica para el tipo de sistema para el que sirve y, un ejemplo en cada uno: </w:t>
      </w:r>
    </w:p>
    <w:p w14:paraId="1FAEC397" w14:textId="77777777" w:rsidR="00C008E8" w:rsidRDefault="00F16C58">
      <w:pPr>
        <w:ind w:left="-5" w:right="710"/>
      </w:pPr>
      <w:r>
        <w:t xml:space="preserve">. Flotación: </w:t>
      </w:r>
    </w:p>
    <w:p w14:paraId="0E9240B0" w14:textId="77777777" w:rsidR="00C008E8" w:rsidRDefault="00F16C58">
      <w:pPr>
        <w:ind w:left="-5" w:right="710"/>
      </w:pPr>
      <w:r>
        <w:t xml:space="preserve">. Cristalización: </w:t>
      </w:r>
    </w:p>
    <w:p w14:paraId="1BC868B2" w14:textId="77777777" w:rsidR="00C008E8" w:rsidRDefault="00F16C58">
      <w:pPr>
        <w:ind w:left="-5" w:right="710"/>
      </w:pPr>
      <w:r>
        <w:t xml:space="preserve">. Filtración: </w:t>
      </w:r>
    </w:p>
    <w:p w14:paraId="72653673" w14:textId="77777777" w:rsidR="00C008E8" w:rsidRDefault="00F16C58">
      <w:pPr>
        <w:ind w:left="-5" w:right="710"/>
      </w:pPr>
      <w:r>
        <w:t xml:space="preserve">. Tamización: </w:t>
      </w:r>
    </w:p>
    <w:p w14:paraId="2FE6C60D" w14:textId="77777777" w:rsidR="00C008E8" w:rsidRDefault="00F16C58">
      <w:pPr>
        <w:ind w:left="-5" w:right="710"/>
      </w:pPr>
      <w:r>
        <w:t xml:space="preserve">. Cromatografía: </w:t>
      </w:r>
    </w:p>
    <w:p w14:paraId="4348A655" w14:textId="77777777" w:rsidR="00C008E8" w:rsidRDefault="00F16C58">
      <w:pPr>
        <w:ind w:left="-5" w:right="710"/>
      </w:pPr>
      <w:r>
        <w:t xml:space="preserve">. Destilación: </w:t>
      </w:r>
    </w:p>
    <w:p w14:paraId="5521DAE7" w14:textId="77777777" w:rsidR="00C008E8" w:rsidRDefault="00F16C58">
      <w:pPr>
        <w:ind w:left="-5" w:right="710"/>
      </w:pPr>
      <w:r>
        <w:t xml:space="preserve">. Decantación: </w:t>
      </w:r>
    </w:p>
    <w:p w14:paraId="0ED7A976" w14:textId="77777777" w:rsidR="00C008E8" w:rsidRDefault="00F16C58">
      <w:pPr>
        <w:ind w:left="-5" w:right="710"/>
      </w:pPr>
      <w:r>
        <w:t xml:space="preserve">. Filtración: </w:t>
      </w:r>
    </w:p>
    <w:p w14:paraId="028CC9AB" w14:textId="77777777" w:rsidR="00C008E8" w:rsidRDefault="00F16C58">
      <w:pPr>
        <w:spacing w:after="196" w:line="259" w:lineRule="auto"/>
        <w:ind w:left="0" w:firstLine="0"/>
      </w:pPr>
      <w:r>
        <w:t xml:space="preserve"> </w:t>
      </w:r>
    </w:p>
    <w:p w14:paraId="6E2168A1" w14:textId="77777777" w:rsidR="00C008E8" w:rsidRDefault="00F16C58">
      <w:pPr>
        <w:ind w:left="720" w:right="710" w:hanging="360"/>
      </w:pPr>
      <w:r>
        <w:t>a.</w:t>
      </w:r>
      <w:r>
        <w:rPr>
          <w:rFonts w:ascii="Arial" w:eastAsia="Arial" w:hAnsi="Arial" w:cs="Arial"/>
        </w:rPr>
        <w:t xml:space="preserve"> </w:t>
      </w:r>
      <w:r>
        <w:t xml:space="preserve">Dadas las siguientes mezclas, indicar en cada una el método de separación posible de sus componentes:  </w:t>
      </w:r>
    </w:p>
    <w:p w14:paraId="12B7DB95" w14:textId="77777777" w:rsidR="00C008E8" w:rsidRDefault="00F16C58">
      <w:pPr>
        <w:ind w:left="-5" w:right="710"/>
      </w:pPr>
      <w:r>
        <w:t xml:space="preserve"> . Hojas flotando – agua </w:t>
      </w:r>
    </w:p>
    <w:p w14:paraId="326FAD89" w14:textId="77777777" w:rsidR="00C008E8" w:rsidRDefault="00F16C58">
      <w:pPr>
        <w:ind w:left="-5" w:right="710"/>
      </w:pPr>
      <w:r>
        <w:t xml:space="preserve"> . Aceite- agua </w:t>
      </w:r>
    </w:p>
    <w:p w14:paraId="01612269" w14:textId="77777777" w:rsidR="00C008E8" w:rsidRDefault="00F16C58">
      <w:pPr>
        <w:ind w:left="-5" w:right="710"/>
      </w:pPr>
      <w:r>
        <w:t xml:space="preserve"> . Tierra - limadura de hierro </w:t>
      </w:r>
    </w:p>
    <w:p w14:paraId="0671CE1F" w14:textId="77777777" w:rsidR="00C008E8" w:rsidRDefault="00F16C58">
      <w:pPr>
        <w:ind w:left="-5" w:right="710"/>
      </w:pPr>
      <w:r>
        <w:t xml:space="preserve"> . Granos de café- agua  </w:t>
      </w:r>
    </w:p>
    <w:p w14:paraId="56FD22AD" w14:textId="77777777" w:rsidR="00C008E8" w:rsidRDefault="00F16C58">
      <w:pPr>
        <w:ind w:left="-5" w:right="710"/>
      </w:pPr>
      <w:r>
        <w:t xml:space="preserve">. Agua- fideos  </w:t>
      </w:r>
    </w:p>
    <w:p w14:paraId="48281AA8" w14:textId="77777777" w:rsidR="00C008E8" w:rsidRDefault="00F16C58">
      <w:pPr>
        <w:ind w:left="-5" w:right="710"/>
      </w:pPr>
      <w:r>
        <w:t xml:space="preserve">. Botones- alfileres  </w:t>
      </w:r>
    </w:p>
    <w:p w14:paraId="45936C0F" w14:textId="77777777" w:rsidR="00C008E8" w:rsidRDefault="00F16C58">
      <w:pPr>
        <w:ind w:left="-5" w:right="710"/>
      </w:pPr>
      <w:r>
        <w:t xml:space="preserve">. Vinagre- agua  </w:t>
      </w:r>
    </w:p>
    <w:p w14:paraId="43A54ACC" w14:textId="77777777" w:rsidR="00C008E8" w:rsidRDefault="00F16C58">
      <w:pPr>
        <w:ind w:left="-5" w:right="710"/>
      </w:pPr>
      <w:r>
        <w:t xml:space="preserve">. Polenta- harina  </w:t>
      </w:r>
    </w:p>
    <w:p w14:paraId="37335BA9" w14:textId="77777777" w:rsidR="00C008E8" w:rsidRDefault="00F16C58">
      <w:pPr>
        <w:ind w:left="-5" w:right="710"/>
      </w:pPr>
      <w:r>
        <w:t xml:space="preserve">. Azúcar- agua </w:t>
      </w:r>
    </w:p>
    <w:p w14:paraId="48503D48" w14:textId="77777777" w:rsidR="00C008E8" w:rsidRDefault="00F16C58">
      <w:pPr>
        <w:ind w:left="-5" w:right="710"/>
      </w:pPr>
      <w:r>
        <w:t xml:space="preserve">. Servilleta de papel- vino </w:t>
      </w:r>
    </w:p>
    <w:p w14:paraId="494BD9A8" w14:textId="77777777" w:rsidR="00C008E8" w:rsidRDefault="00F16C58">
      <w:pPr>
        <w:spacing w:after="182" w:line="259" w:lineRule="auto"/>
        <w:ind w:left="0" w:firstLine="0"/>
      </w:pPr>
      <w:r>
        <w:t xml:space="preserve"> </w:t>
      </w:r>
    </w:p>
    <w:p w14:paraId="7DE9EE73" w14:textId="77777777" w:rsidR="00C008E8" w:rsidRDefault="00F16C58">
      <w:pPr>
        <w:spacing w:after="157" w:line="259" w:lineRule="auto"/>
        <w:ind w:left="-5"/>
      </w:pPr>
      <w:r>
        <w:rPr>
          <w:b/>
          <w:sz w:val="24"/>
        </w:rPr>
        <w:t xml:space="preserve">BLOQUE 6: ÁTOMO Y TABLA PERIÓDICA. </w:t>
      </w:r>
    </w:p>
    <w:p w14:paraId="126DAB9D" w14:textId="77777777" w:rsidR="00C008E8" w:rsidRDefault="00F16C58">
      <w:pPr>
        <w:ind w:left="-5" w:right="710"/>
      </w:pPr>
      <w:r>
        <w:t xml:space="preserve">   Las partículas que forman todo lo que existe y mantiene las propiedades de la materia se llaman ÁTOMOS. Estos están compuestos por tres tipos de partículas subatómicas.  </w:t>
      </w:r>
    </w:p>
    <w:p w14:paraId="145D66DA" w14:textId="77777777" w:rsidR="00C008E8" w:rsidRDefault="00F16C58">
      <w:pPr>
        <w:ind w:left="-5" w:right="710"/>
      </w:pPr>
      <w:r>
        <w:t xml:space="preserve">. PROTONES </w:t>
      </w:r>
    </w:p>
    <w:p w14:paraId="5E3F713D" w14:textId="77777777" w:rsidR="00C008E8" w:rsidRDefault="00F16C58">
      <w:pPr>
        <w:ind w:left="-5" w:right="710"/>
      </w:pPr>
      <w:r>
        <w:t xml:space="preserve">. NEUTRONES </w:t>
      </w:r>
    </w:p>
    <w:p w14:paraId="42E82C44" w14:textId="77777777" w:rsidR="00C008E8" w:rsidRDefault="00F16C58">
      <w:pPr>
        <w:ind w:left="-5" w:right="710"/>
      </w:pPr>
      <w:r>
        <w:t xml:space="preserve">. ELECTRONES </w:t>
      </w:r>
    </w:p>
    <w:p w14:paraId="5FF71740" w14:textId="77777777" w:rsidR="00C008E8" w:rsidRDefault="00F16C58">
      <w:pPr>
        <w:ind w:left="-5" w:right="710"/>
      </w:pPr>
      <w:r>
        <w:t xml:space="preserve">   Cada tipo de átomo tiene una cantidad determinada de estas sub partículas.  </w:t>
      </w:r>
    </w:p>
    <w:p w14:paraId="2543D755" w14:textId="77777777" w:rsidR="00C008E8" w:rsidRDefault="00F16C58">
      <w:pPr>
        <w:ind w:left="-5" w:right="710"/>
      </w:pPr>
      <w:r>
        <w:t xml:space="preserve">   Los protones y neutrones se encuentran en el núcleo el átomo y los electrones, moviéndose en niveles de energía, alrededor.  </w:t>
      </w:r>
    </w:p>
    <w:p w14:paraId="36A88CA1" w14:textId="77777777" w:rsidR="00C008E8" w:rsidRDefault="00F16C58">
      <w:pPr>
        <w:ind w:left="-5" w:right="710"/>
      </w:pPr>
      <w:r>
        <w:t xml:space="preserve">.  </w:t>
      </w:r>
    </w:p>
    <w:p w14:paraId="7B27D187" w14:textId="77777777" w:rsidR="00C008E8" w:rsidRDefault="00F16C58">
      <w:pPr>
        <w:spacing w:after="157" w:line="259" w:lineRule="auto"/>
        <w:ind w:left="-5"/>
      </w:pPr>
      <w:r>
        <w:rPr>
          <w:b/>
          <w:sz w:val="24"/>
        </w:rPr>
        <w:t xml:space="preserve">ACTIVIDAD: </w:t>
      </w:r>
    </w:p>
    <w:p w14:paraId="419E2E77" w14:textId="77777777" w:rsidR="00C008E8" w:rsidRDefault="00F16C58">
      <w:pPr>
        <w:numPr>
          <w:ilvl w:val="0"/>
          <w:numId w:val="3"/>
        </w:numPr>
        <w:spacing w:after="0"/>
        <w:ind w:right="710" w:hanging="360"/>
      </w:pPr>
      <w:r>
        <w:t xml:space="preserve">¿Qué es un átomo? Completar el esquema representativo indicando sus dos partes y partículas subatómicas. </w:t>
      </w:r>
    </w:p>
    <w:p w14:paraId="6C695FD2" w14:textId="77777777" w:rsidR="00C008E8" w:rsidRDefault="00F16C58">
      <w:pPr>
        <w:spacing w:after="0" w:line="259" w:lineRule="auto"/>
        <w:ind w:left="2632" w:firstLine="0"/>
      </w:pPr>
      <w:r>
        <w:rPr>
          <w:noProof/>
        </w:rPr>
        <w:drawing>
          <wp:inline distT="0" distB="0" distL="0" distR="0" wp14:anchorId="5E65D71D" wp14:editId="03FA60EF">
            <wp:extent cx="3058160" cy="2438400"/>
            <wp:effectExtent l="0" t="0" r="0" b="0"/>
            <wp:docPr id="1594" name="Picture 15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4" name="Picture 159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5816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218DFE44" w14:textId="77777777" w:rsidR="00C008E8" w:rsidRDefault="00F16C58">
      <w:pPr>
        <w:numPr>
          <w:ilvl w:val="0"/>
          <w:numId w:val="3"/>
        </w:numPr>
        <w:spacing w:after="0"/>
        <w:ind w:right="710" w:hanging="360"/>
      </w:pPr>
      <w:r>
        <w:t xml:space="preserve">Usando la tabla periódica, completar el siguiente cuadro: </w:t>
      </w:r>
    </w:p>
    <w:p w14:paraId="5F603DA9" w14:textId="77777777" w:rsidR="00C008E8" w:rsidRDefault="00F16C58">
      <w:pPr>
        <w:spacing w:after="0" w:line="259" w:lineRule="auto"/>
        <w:ind w:left="720" w:firstLine="0"/>
      </w:pPr>
      <w:r>
        <w:t xml:space="preserve"> </w:t>
      </w:r>
    </w:p>
    <w:p w14:paraId="0A2A56C3" w14:textId="77777777" w:rsidR="00C008E8" w:rsidRDefault="00F16C58">
      <w:pPr>
        <w:spacing w:after="0" w:line="259" w:lineRule="auto"/>
        <w:ind w:left="0" w:firstLine="0"/>
        <w:jc w:val="right"/>
      </w:pPr>
      <w:r>
        <w:rPr>
          <w:noProof/>
        </w:rPr>
        <w:drawing>
          <wp:inline distT="0" distB="0" distL="0" distR="0" wp14:anchorId="37656BCB" wp14:editId="48E522B6">
            <wp:extent cx="5943600" cy="1998980"/>
            <wp:effectExtent l="0" t="0" r="0" b="0"/>
            <wp:docPr id="1605" name="Picture 16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5" name="Picture 160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98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sectPr w:rsidR="00C008E8">
      <w:pgSz w:w="12240" w:h="15840"/>
      <w:pgMar w:top="1440" w:right="667" w:bottom="1393" w:left="14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tos">
    <w:panose1 w:val="020B00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EF472F"/>
    <w:multiLevelType w:val="hybridMultilevel"/>
    <w:tmpl w:val="FFFFFFFF"/>
    <w:lvl w:ilvl="0" w:tplc="27181264">
      <w:start w:val="1"/>
      <w:numFmt w:val="lowerLetter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CD0768A">
      <w:start w:val="1"/>
      <w:numFmt w:val="lowerLetter"/>
      <w:lvlText w:val="%2"/>
      <w:lvlJc w:val="left"/>
      <w:pPr>
        <w:ind w:left="12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0BE65A8">
      <w:start w:val="1"/>
      <w:numFmt w:val="lowerRoman"/>
      <w:lvlText w:val="%3"/>
      <w:lvlJc w:val="left"/>
      <w:pPr>
        <w:ind w:left="19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9722792">
      <w:start w:val="1"/>
      <w:numFmt w:val="decimal"/>
      <w:lvlText w:val="%4"/>
      <w:lvlJc w:val="left"/>
      <w:pPr>
        <w:ind w:left="27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5B27DFE">
      <w:start w:val="1"/>
      <w:numFmt w:val="lowerLetter"/>
      <w:lvlText w:val="%5"/>
      <w:lvlJc w:val="left"/>
      <w:pPr>
        <w:ind w:left="34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69EE858">
      <w:start w:val="1"/>
      <w:numFmt w:val="lowerRoman"/>
      <w:lvlText w:val="%6"/>
      <w:lvlJc w:val="left"/>
      <w:pPr>
        <w:ind w:left="41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53AB590">
      <w:start w:val="1"/>
      <w:numFmt w:val="decimal"/>
      <w:lvlText w:val="%7"/>
      <w:lvlJc w:val="left"/>
      <w:pPr>
        <w:ind w:left="48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F204E78">
      <w:start w:val="1"/>
      <w:numFmt w:val="lowerLetter"/>
      <w:lvlText w:val="%8"/>
      <w:lvlJc w:val="left"/>
      <w:pPr>
        <w:ind w:left="55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825A4C">
      <w:start w:val="1"/>
      <w:numFmt w:val="lowerRoman"/>
      <w:lvlText w:val="%9"/>
      <w:lvlJc w:val="left"/>
      <w:pPr>
        <w:ind w:left="63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C8E4284"/>
    <w:multiLevelType w:val="hybridMultilevel"/>
    <w:tmpl w:val="FFFFFFFF"/>
    <w:lvl w:ilvl="0" w:tplc="1DB4CDF8">
      <w:start w:val="1"/>
      <w:numFmt w:val="lowerLetter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8C0E766">
      <w:start w:val="1"/>
      <w:numFmt w:val="lowerLetter"/>
      <w:lvlText w:val="%2."/>
      <w:lvlJc w:val="left"/>
      <w:pPr>
        <w:ind w:left="14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234A39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F6CB63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BBA2B08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AFAB00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30C30A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3AA961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F0215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A4F769F"/>
    <w:multiLevelType w:val="hybridMultilevel"/>
    <w:tmpl w:val="FFFFFFFF"/>
    <w:lvl w:ilvl="0" w:tplc="0FFA4F1E">
      <w:start w:val="1"/>
      <w:numFmt w:val="lowerLetter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3EE08A8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E62DD04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982B6A8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BD2C0BA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35A3E9E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0900222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95CB5AC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BC2D42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39215124">
    <w:abstractNumId w:val="2"/>
  </w:num>
  <w:num w:numId="2" w16cid:durableId="763957067">
    <w:abstractNumId w:val="1"/>
  </w:num>
  <w:num w:numId="3" w16cid:durableId="16915649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08E8"/>
    <w:rsid w:val="0046021F"/>
    <w:rsid w:val="005F78AB"/>
    <w:rsid w:val="00862F6F"/>
    <w:rsid w:val="00C008E8"/>
    <w:rsid w:val="00F16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7E94A4"/>
  <w15:docId w15:val="{E9A02080-E85B-3A4A-A8A6-1ED82A8A1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US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60" w:lineRule="auto"/>
      <w:ind w:left="10" w:hanging="10"/>
    </w:pPr>
    <w:rPr>
      <w:rFonts w:ascii="Calibri" w:eastAsia="Calibri" w:hAnsi="Calibri" w:cs="Calibri"/>
      <w:color w:val="000000"/>
      <w:sz w:val="22"/>
      <w:lang w:val="es-AR" w:eastAsia="es-AR" w:bidi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 /><Relationship Id="rId13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image" Target="media/image3.png" /><Relationship Id="rId12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jpg" /><Relationship Id="rId11" Type="http://schemas.openxmlformats.org/officeDocument/2006/relationships/image" Target="media/image7.jpg" /><Relationship Id="rId5" Type="http://schemas.openxmlformats.org/officeDocument/2006/relationships/image" Target="media/image1.jpg" /><Relationship Id="rId10" Type="http://schemas.openxmlformats.org/officeDocument/2006/relationships/image" Target="media/image6.jpg" /><Relationship Id="rId4" Type="http://schemas.openxmlformats.org/officeDocument/2006/relationships/webSettings" Target="webSettings.xml" /><Relationship Id="rId9" Type="http://schemas.openxmlformats.org/officeDocument/2006/relationships/image" Target="media/image5.jpg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663</Words>
  <Characters>3652</Characters>
  <Application>Microsoft Office Word</Application>
  <DocSecurity>0</DocSecurity>
  <Lines>30</Lines>
  <Paragraphs>8</Paragraphs>
  <ScaleCrop>false</ScaleCrop>
  <Company/>
  <LinksUpToDate>false</LinksUpToDate>
  <CharactersWithSpaces>4307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Naza Maccarrone</dc:creator>
  <cp:keywords/>
  <cp:lastModifiedBy>Micaela Garcia</cp:lastModifiedBy>
  <cp:revision>2</cp:revision>
  <dcterms:created xsi:type="dcterms:W3CDTF">2025-11-18T23:55:00Z</dcterms:created>
  <dcterms:modified xsi:type="dcterms:W3CDTF">2025-11-18T23:55:00Z</dcterms:modified>
</cp:coreProperties>
</file>